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115598" w:rsidRDefault="00B66BA5" w:rsidP="00115598">
      <w:pPr>
        <w:ind w:firstLine="567"/>
        <w:jc w:val="both"/>
      </w:pPr>
      <w:r w:rsidRPr="00286E3D">
        <w:t>Специалист 1 категории администрации Незаймановского сельского поселения Тимашевского района</w:t>
      </w:r>
      <w:r w:rsidR="00767824" w:rsidRPr="00286E3D">
        <w:t>, как уполномочен</w:t>
      </w:r>
      <w:r w:rsidRPr="00286E3D">
        <w:t>ный орган по проведению антикор</w:t>
      </w:r>
      <w:r w:rsidR="00767824" w:rsidRPr="00286E3D">
        <w:t xml:space="preserve">рупционной экспертизы нормативных правовых актов и проектов нормативных правовых актов </w:t>
      </w:r>
      <w:r w:rsidRPr="00286E3D">
        <w:t>администрации Незаймановского сельского поселения Тимашевского района</w:t>
      </w:r>
      <w:r w:rsidR="00767824" w:rsidRPr="00286E3D">
        <w:t xml:space="preserve">, рассмотрев  проект </w:t>
      </w:r>
      <w:r w:rsidR="00BA0A9A" w:rsidRPr="00286E3D">
        <w:t>постановления</w:t>
      </w:r>
      <w:r w:rsidRPr="00286E3D">
        <w:t xml:space="preserve"> </w:t>
      </w:r>
      <w:r w:rsidR="00BA0A9A" w:rsidRPr="00286E3D">
        <w:t>администрации</w:t>
      </w:r>
      <w:r w:rsidR="00767824" w:rsidRPr="00286E3D">
        <w:t xml:space="preserve"> </w:t>
      </w:r>
      <w:r w:rsidRPr="00286E3D">
        <w:t xml:space="preserve">Незаймановского сельского поселения Тимашевского района </w:t>
      </w:r>
      <w:r w:rsidR="00B55962" w:rsidRPr="00286E3D">
        <w:t xml:space="preserve"> </w:t>
      </w:r>
      <w:r w:rsidR="00BA0A9A" w:rsidRPr="00286E3D">
        <w:t>«</w:t>
      </w:r>
      <w:r w:rsidR="00115598" w:rsidRPr="00115598">
        <w:t>О внесении изменений в постановление администрации Незаймановского сельского поселения Тимашевского района от 01.02.2021 года № 7 «О порядке создания, хранения, использования и восполнения резерва материальных ресурсов Незаймановского сельского поселения Тимашевского района для ликвидации чрезвычайных ситуаций природного и техногенного характера</w:t>
      </w:r>
      <w:r w:rsidR="00F43858" w:rsidRPr="00115598">
        <w:t xml:space="preserve">», </w:t>
      </w:r>
      <w:r w:rsidR="00E21EB0" w:rsidRPr="00115598">
        <w:t xml:space="preserve"> </w:t>
      </w:r>
      <w:r w:rsidR="00B911E0" w:rsidRPr="00115598">
        <w:t xml:space="preserve">поступивший от </w:t>
      </w:r>
      <w:r w:rsidR="00E76E42" w:rsidRPr="00115598">
        <w:t xml:space="preserve">специалиста </w:t>
      </w:r>
      <w:r w:rsidR="00115598">
        <w:t>ВУС</w:t>
      </w:r>
      <w:r w:rsidR="00E76E42" w:rsidRPr="00115598">
        <w:t xml:space="preserve"> </w:t>
      </w:r>
      <w:r w:rsidR="00B804B1" w:rsidRPr="00115598">
        <w:t>ад</w:t>
      </w:r>
      <w:r w:rsidR="00B804B1" w:rsidRPr="008401CD">
        <w:t>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43858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F43858">
        <w:t xml:space="preserve">Уставом Незаймановского </w:t>
      </w:r>
      <w:r w:rsidR="00F43858" w:rsidRPr="00100A74">
        <w:t>сельского по</w:t>
      </w:r>
      <w:r w:rsidR="00F43858">
        <w:t xml:space="preserve">селения </w:t>
      </w:r>
      <w:r w:rsidR="00F43858" w:rsidRPr="00100A74">
        <w:t>Тимашевского района</w:t>
      </w:r>
      <w:r w:rsidR="00F43858">
        <w:t>.</w:t>
      </w:r>
    </w:p>
    <w:p w:rsidR="003300B2" w:rsidRPr="0029537F" w:rsidRDefault="00F43858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115598" w:rsidP="0080001E">
      <w:pPr>
        <w:jc w:val="both"/>
        <w:rPr>
          <w:u w:val="single"/>
        </w:rPr>
      </w:pPr>
      <w:r>
        <w:t>26.07</w:t>
      </w:r>
      <w:bookmarkStart w:id="0" w:name="_GoBack"/>
      <w:bookmarkEnd w:id="0"/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98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6E3D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3858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BB45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72</cp:revision>
  <cp:lastPrinted>2019-12-10T13:11:00Z</cp:lastPrinted>
  <dcterms:created xsi:type="dcterms:W3CDTF">2015-03-11T06:48:00Z</dcterms:created>
  <dcterms:modified xsi:type="dcterms:W3CDTF">2022-01-21T06:55:00Z</dcterms:modified>
</cp:coreProperties>
</file>